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A4" w:rsidRDefault="004244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44A4" w:rsidRDefault="004244A4">
      <w:pPr>
        <w:pStyle w:val="ConsPlusNormal"/>
        <w:jc w:val="both"/>
        <w:outlineLvl w:val="0"/>
      </w:pPr>
    </w:p>
    <w:p w:rsidR="004244A4" w:rsidRDefault="004244A4">
      <w:pPr>
        <w:pStyle w:val="ConsPlusTitle"/>
        <w:jc w:val="center"/>
      </w:pPr>
      <w:r>
        <w:t>ПРАВИТЕЛЬСТВО ПЕРМСКОГО КРАЯ</w:t>
      </w:r>
    </w:p>
    <w:p w:rsidR="004244A4" w:rsidRDefault="004244A4">
      <w:pPr>
        <w:pStyle w:val="ConsPlusTitle"/>
        <w:jc w:val="center"/>
      </w:pPr>
    </w:p>
    <w:p w:rsidR="004244A4" w:rsidRDefault="004244A4">
      <w:pPr>
        <w:pStyle w:val="ConsPlusTitle"/>
        <w:jc w:val="center"/>
      </w:pPr>
      <w:r>
        <w:t>ПОСТАНОВЛЕНИЕ</w:t>
      </w:r>
    </w:p>
    <w:p w:rsidR="004244A4" w:rsidRDefault="004244A4">
      <w:pPr>
        <w:pStyle w:val="ConsPlusTitle"/>
        <w:jc w:val="center"/>
      </w:pPr>
      <w:r>
        <w:t>от 25 мая 2007 г. N 104-п</w:t>
      </w:r>
    </w:p>
    <w:p w:rsidR="004244A4" w:rsidRDefault="004244A4">
      <w:pPr>
        <w:pStyle w:val="ConsPlusTitle"/>
        <w:jc w:val="center"/>
      </w:pPr>
    </w:p>
    <w:p w:rsidR="004244A4" w:rsidRDefault="004244A4">
      <w:pPr>
        <w:pStyle w:val="ConsPlusTitle"/>
        <w:jc w:val="center"/>
      </w:pPr>
      <w:r>
        <w:t>О ПОДГОТОВКЕ ОБЪЕКТОВ ЖИЛИЩНО-КОММУНАЛЬНОГО ХОЗЯЙСТВА,</w:t>
      </w:r>
    </w:p>
    <w:p w:rsidR="004244A4" w:rsidRDefault="004244A4">
      <w:pPr>
        <w:pStyle w:val="ConsPlusTitle"/>
        <w:jc w:val="center"/>
      </w:pPr>
      <w:r>
        <w:t>СОЦИАЛЬНОЙ СФЕРЫ ПЕРМСКОГО КРАЯ К ЭКСПЛУАТАЦИИ</w:t>
      </w:r>
    </w:p>
    <w:p w:rsidR="004244A4" w:rsidRDefault="004244A4">
      <w:pPr>
        <w:pStyle w:val="ConsPlusTitle"/>
        <w:jc w:val="center"/>
      </w:pPr>
      <w:r>
        <w:t>В ОСЕННЕ-ЗИМНИЙ ПЕРИОД</w:t>
      </w:r>
    </w:p>
    <w:p w:rsidR="004244A4" w:rsidRDefault="004244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44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4A4" w:rsidRDefault="00424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4A4" w:rsidRDefault="004244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04.06.2008 </w:t>
            </w:r>
            <w:hyperlink r:id="rId6" w:history="1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44A4" w:rsidRDefault="00424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19.12.2008 </w:t>
            </w:r>
            <w:hyperlink r:id="rId7" w:history="1">
              <w:r>
                <w:rPr>
                  <w:color w:val="0000FF"/>
                </w:rPr>
                <w:t>N 731-п</w:t>
              </w:r>
            </w:hyperlink>
            <w:r>
              <w:rPr>
                <w:color w:val="392C69"/>
              </w:rPr>
              <w:t xml:space="preserve">, от 26.05.2009 </w:t>
            </w:r>
            <w:hyperlink r:id="rId8" w:history="1">
              <w:r>
                <w:rPr>
                  <w:color w:val="0000FF"/>
                </w:rPr>
                <w:t>N 312-п</w:t>
              </w:r>
            </w:hyperlink>
            <w:r>
              <w:rPr>
                <w:color w:val="392C69"/>
              </w:rPr>
              <w:t xml:space="preserve">, от 08.04.2010 </w:t>
            </w:r>
            <w:hyperlink r:id="rId9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>,</w:t>
            </w:r>
          </w:p>
          <w:p w:rsidR="004244A4" w:rsidRDefault="00424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17.03.2011 </w:t>
            </w:r>
            <w:hyperlink r:id="rId10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09.11.2012 </w:t>
            </w:r>
            <w:hyperlink r:id="rId11" w:history="1">
              <w:r>
                <w:rPr>
                  <w:color w:val="0000FF"/>
                </w:rPr>
                <w:t>N 1257-п</w:t>
              </w:r>
            </w:hyperlink>
            <w:r>
              <w:rPr>
                <w:color w:val="392C69"/>
              </w:rPr>
              <w:t xml:space="preserve">, от 04.05.2016 </w:t>
            </w:r>
            <w:hyperlink r:id="rId12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,</w:t>
            </w:r>
          </w:p>
          <w:p w:rsidR="004244A4" w:rsidRDefault="00424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24.08.2017 </w:t>
            </w:r>
            <w:hyperlink r:id="rId13" w:history="1">
              <w:r>
                <w:rPr>
                  <w:color w:val="0000FF"/>
                </w:rPr>
                <w:t>N 741-п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44A4" w:rsidRDefault="004244A4">
      <w:pPr>
        <w:pStyle w:val="ConsPlusNormal"/>
        <w:jc w:val="both"/>
      </w:pPr>
    </w:p>
    <w:p w:rsidR="004244A4" w:rsidRDefault="004244A4">
      <w:pPr>
        <w:pStyle w:val="ConsPlusNormal"/>
        <w:ind w:firstLine="540"/>
        <w:jc w:val="both"/>
      </w:pPr>
      <w:r>
        <w:t xml:space="preserve">В целях организации своевременной подготовки объектов жилищно-коммунального хозяйства, социальной сферы к эксплуатации в осенне-зимний период и осуществления </w:t>
      </w:r>
      <w:proofErr w:type="gramStart"/>
      <w:r>
        <w:t>контроля за</w:t>
      </w:r>
      <w:proofErr w:type="gramEnd"/>
      <w:r>
        <w:t xml:space="preserve"> ходом их подготовки к осенне-зимнему периоду Правительство Пермского края постановляет:</w:t>
      </w:r>
    </w:p>
    <w:p w:rsidR="004244A4" w:rsidRDefault="004244A4">
      <w:pPr>
        <w:pStyle w:val="ConsPlusNormal"/>
        <w:jc w:val="both"/>
      </w:pPr>
    </w:p>
    <w:p w:rsidR="004244A4" w:rsidRDefault="004244A4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ежегодный срок готовности жилищного фонда и объектов коммунальной инфраструктуры (далее - объекты жилищно-коммунального хозяйства), объектов здравоохранения, образования, культуры и объектов, обеспечивающих нужды органов социальной защиты населения (далее - объекты социальной сферы), к эксплуатации в осенне-зимний период в муниципальных образованиях Пермского края, отнесенных к местностям, приравненным к районам Крайнего Севера, 1 сентября, в остальных муниципальных образованиях Пермского края - 15 сентября.</w:t>
      </w:r>
      <w:proofErr w:type="gramEnd"/>
    </w:p>
    <w:p w:rsidR="004244A4" w:rsidRDefault="004244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26.05.2009 N 312-п)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2. Рекомендовать главам муниципальных образований (администраций муниципальных образований) Пермского края: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2.1. Принять меры по обеспечению в полном объеме оплаты потребляемых топливно-энергетических ресурсов организациями, финансируемыми за счет средств бюджетов муниципальных образований, и погашению их кредиторской задолженности перед организациями коммунального комплекса.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2.2. Ежегодно до 15 марта создавать комиссии по подготовке объектов жилищно-коммунального хозяйства и социальной сферы к эксплуатации в осенне-зимний период (далее - комиссии) и обеспечить выполнение ими следующих мероприятий:</w:t>
      </w:r>
    </w:p>
    <w:p w:rsidR="004244A4" w:rsidRDefault="004244A4">
      <w:pPr>
        <w:pStyle w:val="ConsPlusNormal"/>
        <w:jc w:val="both"/>
      </w:pPr>
      <w:r>
        <w:t xml:space="preserve">(в ред. Постановлений Правительства Пермского края от 04.06.2008 </w:t>
      </w:r>
      <w:hyperlink r:id="rId15" w:history="1">
        <w:r>
          <w:rPr>
            <w:color w:val="0000FF"/>
          </w:rPr>
          <w:t>N 132-п</w:t>
        </w:r>
      </w:hyperlink>
      <w:r>
        <w:t xml:space="preserve">, от 17.03.2011 </w:t>
      </w:r>
      <w:hyperlink r:id="rId16" w:history="1">
        <w:r>
          <w:rPr>
            <w:color w:val="0000FF"/>
          </w:rPr>
          <w:t>N 124-п</w:t>
        </w:r>
      </w:hyperlink>
      <w:r>
        <w:t xml:space="preserve">, от 04.05.2016 </w:t>
      </w:r>
      <w:hyperlink r:id="rId17" w:history="1">
        <w:r>
          <w:rPr>
            <w:color w:val="0000FF"/>
          </w:rPr>
          <w:t>N 272-п</w:t>
        </w:r>
      </w:hyperlink>
      <w:r>
        <w:t>)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2.2.1. ежегодное утверждение до 1 апреля плана мероприятий и графика подготовки объектов жилищно-коммунального хозяйства и социальной сферы к эксплуатации в осенне-зимний период и согласование их с Региональной службой по тарифам Пермского края и Инспекцией государственного жилищного надзора Пермского края.</w:t>
      </w:r>
    </w:p>
    <w:p w:rsidR="004244A4" w:rsidRDefault="004244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04.06.2008 </w:t>
      </w:r>
      <w:hyperlink r:id="rId18" w:history="1">
        <w:r>
          <w:rPr>
            <w:color w:val="0000FF"/>
          </w:rPr>
          <w:t>N 132-п</w:t>
        </w:r>
      </w:hyperlink>
      <w:r>
        <w:t xml:space="preserve">, от 08.04.2010 </w:t>
      </w:r>
      <w:hyperlink r:id="rId19" w:history="1">
        <w:r>
          <w:rPr>
            <w:color w:val="0000FF"/>
          </w:rPr>
          <w:t>N 154-п</w:t>
        </w:r>
      </w:hyperlink>
      <w:r>
        <w:t xml:space="preserve">, от 17.03.2011 </w:t>
      </w:r>
      <w:hyperlink r:id="rId20" w:history="1">
        <w:r>
          <w:rPr>
            <w:color w:val="0000FF"/>
          </w:rPr>
          <w:t>N 124-п</w:t>
        </w:r>
      </w:hyperlink>
      <w:r>
        <w:t xml:space="preserve">, от 09.11.2012 </w:t>
      </w:r>
      <w:hyperlink r:id="rId21" w:history="1">
        <w:r>
          <w:rPr>
            <w:color w:val="0000FF"/>
          </w:rPr>
          <w:t>N 1257-п</w:t>
        </w:r>
      </w:hyperlink>
      <w:r>
        <w:t xml:space="preserve">, от 04.05.2016 </w:t>
      </w:r>
      <w:hyperlink r:id="rId22" w:history="1">
        <w:r>
          <w:rPr>
            <w:color w:val="0000FF"/>
          </w:rPr>
          <w:t>N 272-п</w:t>
        </w:r>
      </w:hyperlink>
      <w:r>
        <w:t xml:space="preserve">, от 24.08.2017 </w:t>
      </w:r>
      <w:hyperlink r:id="rId23" w:history="1">
        <w:r>
          <w:rPr>
            <w:color w:val="0000FF"/>
          </w:rPr>
          <w:t>N 741-п</w:t>
        </w:r>
      </w:hyperlink>
      <w:r>
        <w:t>)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План мероприятий должен включать следующие этапы с указанием срока исполнения: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lastRenderedPageBreak/>
        <w:t>2.2.1.1. оформление паспортов готовности потребителей тепловой энергии не позднее 15 сентября, теплоснабжающих и теплосетевых организаций - не позднее 1 ноября, муниципальных образований Пермского края - не позднее 15 ноября;</w:t>
      </w:r>
    </w:p>
    <w:p w:rsidR="004244A4" w:rsidRDefault="004244A4">
      <w:pPr>
        <w:pStyle w:val="ConsPlusNormal"/>
        <w:jc w:val="both"/>
      </w:pPr>
      <w:r>
        <w:t xml:space="preserve">(п. 2.2.1.1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04.05.2016 N 272-п)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2.2.1.2. готовность объектов коммунальной инфраструктуры в муниципальных образованиях Пермского края, отнесенных к местностям, приравненным к районам Крайнего Севера, к 1 сентября, в остальных муниципальных образованиях Пермского края - к 15 сентября;</w:t>
      </w:r>
    </w:p>
    <w:p w:rsidR="004244A4" w:rsidRDefault="004244A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26.05.2009 N 312-п)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2.2.1.3. проведение мониторинга нормативной замены ветхих сетей тепло-, водоснабжения и водоотведения к 1 июня;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2.2.1.4. создание нормативного запаса топливно-энергетических ресурсов, материально-технических ресурсов для предупреждения и ликвидации последствий возможных аварийных ситуаций на объектах коммунальной инфраструктуры. Заключение договоров на поставку топливно-энергетических ресурсов к 15 сентября;</w:t>
      </w:r>
    </w:p>
    <w:p w:rsidR="004244A4" w:rsidRDefault="004244A4">
      <w:pPr>
        <w:pStyle w:val="ConsPlusNormal"/>
        <w:jc w:val="both"/>
      </w:pPr>
      <w:r>
        <w:t xml:space="preserve">(п. 2.2.1.4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04.05.2016 N 272-п)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 xml:space="preserve">2.2.1.5. обеспечение </w:t>
      </w:r>
      <w:proofErr w:type="gramStart"/>
      <w:r>
        <w:t>контроля за</w:t>
      </w:r>
      <w:proofErr w:type="gramEnd"/>
      <w:r>
        <w:t xml:space="preserve"> качеством поставляемого топлива в соответствующие муниципальные образования;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2.2.1.6. обеспечение резервного энерго-, водоснабжения объектов жилищно-коммунального хозяйства и социальной сферы;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2.2.1.7. обеспечение погашения задолженности организациями жилищно-коммунального хозяйства, муниципальными учреждениями за топливно-энергетические ресурсы и коммунальные услуги до 1 сентября;</w:t>
      </w:r>
    </w:p>
    <w:p w:rsidR="004244A4" w:rsidRDefault="004244A4">
      <w:pPr>
        <w:pStyle w:val="ConsPlusNormal"/>
        <w:jc w:val="both"/>
      </w:pPr>
      <w:r>
        <w:t xml:space="preserve">(п. 2.2.1.7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04.05.2016 N 272-п)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 xml:space="preserve">2.2.1.8.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04.05.2016 N 272-п;</w:t>
      </w:r>
    </w:p>
    <w:p w:rsidR="004244A4" w:rsidRDefault="004244A4">
      <w:pPr>
        <w:pStyle w:val="ConsPlusNormal"/>
        <w:spacing w:before="220"/>
        <w:ind w:firstLine="540"/>
        <w:jc w:val="both"/>
      </w:pPr>
      <w:proofErr w:type="gramStart"/>
      <w:r>
        <w:t xml:space="preserve">2.2.2. в период с 1 июня по 1 октября на первое число каждого месяца представление в Региональную службу по тарифам Пермского края сведений о подготовке объектов жилищно-коммунального хозяйства муниципального района (городского округа) независимо от форм собственности по </w:t>
      </w:r>
      <w:hyperlink r:id="rId29" w:history="1">
        <w:r>
          <w:rPr>
            <w:color w:val="0000FF"/>
          </w:rPr>
          <w:t>форме</w:t>
        </w:r>
      </w:hyperlink>
      <w:r>
        <w:t>, утвержденной Постановлением Федеральной службы государственной статистики от 27.02.2006 N 7 "Об утверждении статистического инструментария для организации Росстроем статистического наблюдения за подготовкой жилищно-коммунального</w:t>
      </w:r>
      <w:proofErr w:type="gramEnd"/>
      <w:r>
        <w:t xml:space="preserve"> хозяйства к работе в зимних условиях" (далее - сведения по форме N 1-ЖКХ (зима) срочная);</w:t>
      </w:r>
    </w:p>
    <w:p w:rsidR="004244A4" w:rsidRDefault="004244A4">
      <w:pPr>
        <w:pStyle w:val="ConsPlusNormal"/>
        <w:jc w:val="both"/>
      </w:pPr>
      <w:r>
        <w:t xml:space="preserve">(в ред. Постановлений Правительства Пермского края от 08.04.2010 </w:t>
      </w:r>
      <w:hyperlink r:id="rId30" w:history="1">
        <w:r>
          <w:rPr>
            <w:color w:val="0000FF"/>
          </w:rPr>
          <w:t>N 154-п</w:t>
        </w:r>
      </w:hyperlink>
      <w:r>
        <w:t xml:space="preserve">, от 09.11.2012 </w:t>
      </w:r>
      <w:hyperlink r:id="rId31" w:history="1">
        <w:r>
          <w:rPr>
            <w:color w:val="0000FF"/>
          </w:rPr>
          <w:t>N 1257-п</w:t>
        </w:r>
      </w:hyperlink>
      <w:r>
        <w:t xml:space="preserve">, от 04.05.2016 </w:t>
      </w:r>
      <w:hyperlink r:id="rId32" w:history="1">
        <w:r>
          <w:rPr>
            <w:color w:val="0000FF"/>
          </w:rPr>
          <w:t>N 272-п</w:t>
        </w:r>
      </w:hyperlink>
      <w:r>
        <w:t xml:space="preserve">, от 24.08.2017 </w:t>
      </w:r>
      <w:hyperlink r:id="rId33" w:history="1">
        <w:r>
          <w:rPr>
            <w:color w:val="0000FF"/>
          </w:rPr>
          <w:t>N 741-п</w:t>
        </w:r>
      </w:hyperlink>
      <w:r>
        <w:t>)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2.2.3. ежегодное представление итоговых сведений о готовности объектов жилищно-коммунального хозяйства муниципальных образований Пермского края к работе в осенне-зимний период в Региональную службу по тарифам Пермского края к 1 октября.</w:t>
      </w:r>
    </w:p>
    <w:p w:rsidR="004244A4" w:rsidRDefault="004244A4">
      <w:pPr>
        <w:pStyle w:val="ConsPlusNormal"/>
        <w:jc w:val="both"/>
      </w:pPr>
      <w:r>
        <w:t xml:space="preserve">(в ред. Постановлений Правительства Пермского края от 08.04.2010 </w:t>
      </w:r>
      <w:hyperlink r:id="rId34" w:history="1">
        <w:r>
          <w:rPr>
            <w:color w:val="0000FF"/>
          </w:rPr>
          <w:t>N 154-п</w:t>
        </w:r>
      </w:hyperlink>
      <w:r>
        <w:t xml:space="preserve">, от 09.11.2012 </w:t>
      </w:r>
      <w:hyperlink r:id="rId35" w:history="1">
        <w:r>
          <w:rPr>
            <w:color w:val="0000FF"/>
          </w:rPr>
          <w:t>N 1257-п</w:t>
        </w:r>
      </w:hyperlink>
      <w:r>
        <w:t xml:space="preserve">, от 04.05.2016 </w:t>
      </w:r>
      <w:hyperlink r:id="rId36" w:history="1">
        <w:r>
          <w:rPr>
            <w:color w:val="0000FF"/>
          </w:rPr>
          <w:t>N 272-п</w:t>
        </w:r>
      </w:hyperlink>
      <w:r>
        <w:t xml:space="preserve">, от 24.08.2017 </w:t>
      </w:r>
      <w:hyperlink r:id="rId37" w:history="1">
        <w:r>
          <w:rPr>
            <w:color w:val="0000FF"/>
          </w:rPr>
          <w:t>N 741-п</w:t>
        </w:r>
      </w:hyperlink>
      <w:r>
        <w:t>)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3. Рекомендовать руководителям организаций - поставщиков топливно-энергетических ресурсов Пермского края: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электроснабжающих организаций - исключить практику прекращения подачи электрической энергии в жилищный фонд и объекты социальной сферы в отопительный период;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 xml:space="preserve">общества с ограниченной ответственностью "Газпром межрегионгаз Пермь", акционерного общества "Газпром газораспределение Пермь", общества с ограниченной ответственностью </w:t>
      </w:r>
      <w:r>
        <w:lastRenderedPageBreak/>
        <w:t xml:space="preserve">"НОВАТЭК", общества с ограниченной ответственностью "ЛУКОЙЛ-Пермь" - исключить практику прекращения поставок газа для котельных, осуществляющих выработку, распределение и отпуск тепловой энергии в жилищный </w:t>
      </w:r>
      <w:proofErr w:type="gramStart"/>
      <w:r>
        <w:t>фонд</w:t>
      </w:r>
      <w:proofErr w:type="gramEnd"/>
      <w:r>
        <w:t xml:space="preserve"> и объекты социальной сферы в отопительный период.</w:t>
      </w:r>
    </w:p>
    <w:p w:rsidR="004244A4" w:rsidRDefault="004244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04.05.2016 N 272-п)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4. Региональной службе по тарифам Пермского края обеспечивать взаимодействие с Западно-Уральским управлением Федеральной службы по экологическому, технологическому и атомному надзору по оценке готовности муниципальных образований к работе в осенне-зимний период.</w:t>
      </w:r>
    </w:p>
    <w:p w:rsidR="004244A4" w:rsidRDefault="004244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04.05.2016 </w:t>
      </w:r>
      <w:hyperlink r:id="rId39" w:history="1">
        <w:r>
          <w:rPr>
            <w:color w:val="0000FF"/>
          </w:rPr>
          <w:t>N 272-п</w:t>
        </w:r>
      </w:hyperlink>
      <w:r>
        <w:t xml:space="preserve">, от 24.08.2017 </w:t>
      </w:r>
      <w:hyperlink r:id="rId40" w:history="1">
        <w:r>
          <w:rPr>
            <w:color w:val="0000FF"/>
          </w:rPr>
          <w:t>N 741-п</w:t>
        </w:r>
      </w:hyperlink>
      <w:r>
        <w:t>)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5. Инспекции государственного жилищного надзора Пермского края:</w:t>
      </w:r>
    </w:p>
    <w:p w:rsidR="004244A4" w:rsidRDefault="004244A4">
      <w:pPr>
        <w:pStyle w:val="ConsPlusNormal"/>
        <w:jc w:val="both"/>
      </w:pPr>
      <w:r>
        <w:t xml:space="preserve">(в ред. Постановлений Правительства Пермского края от 04.06.2008 </w:t>
      </w:r>
      <w:hyperlink r:id="rId41" w:history="1">
        <w:r>
          <w:rPr>
            <w:color w:val="0000FF"/>
          </w:rPr>
          <w:t>N 132-п</w:t>
        </w:r>
      </w:hyperlink>
      <w:r>
        <w:t xml:space="preserve">, от 09.11.2012 </w:t>
      </w:r>
      <w:hyperlink r:id="rId42" w:history="1">
        <w:r>
          <w:rPr>
            <w:color w:val="0000FF"/>
          </w:rPr>
          <w:t>N 1257-п</w:t>
        </w:r>
      </w:hyperlink>
      <w:r>
        <w:t>)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 xml:space="preserve">5.1. Обеспечивать </w:t>
      </w:r>
      <w:proofErr w:type="gramStart"/>
      <w:r>
        <w:t>контроль за</w:t>
      </w:r>
      <w:proofErr w:type="gramEnd"/>
      <w:r>
        <w:t xml:space="preserve"> ходом подготовки жилищного фонда Пермского края к эксплуатации в осенне-зимний период независимо от ведомственной принадлежности и форм собственности.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5.2. Определять готовность жилищного фонда Пермского края к эксплуатации в осенне-зимний период по наличию паспортов готовности домов, актов готовности к эксплуатации систем отопления и технически исправного состояния вентиляционных каналов в жилых помещениях.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>5.3. Обеспечивать проверку качества подготовки жилых домов к эксплуатации в осенне-зимний период, расположенных на территории Пермского края, в соответствии с планом проверки, установленным Инспекцией государственного жилищного надзора Пермского края (далее - Инспекция). При выявлении в ходе проверки нарушений Инспекция требует их полного устранения.</w:t>
      </w:r>
    </w:p>
    <w:p w:rsidR="004244A4" w:rsidRDefault="004244A4">
      <w:pPr>
        <w:pStyle w:val="ConsPlusNormal"/>
        <w:jc w:val="both"/>
      </w:pPr>
      <w:r>
        <w:t xml:space="preserve">(в ред. Постановлений Правительства Пермского края от 17.03.2011 </w:t>
      </w:r>
      <w:hyperlink r:id="rId43" w:history="1">
        <w:r>
          <w:rPr>
            <w:color w:val="0000FF"/>
          </w:rPr>
          <w:t>N 124-п</w:t>
        </w:r>
      </w:hyperlink>
      <w:r>
        <w:t xml:space="preserve">, от 09.11.2012 </w:t>
      </w:r>
      <w:hyperlink r:id="rId44" w:history="1">
        <w:r>
          <w:rPr>
            <w:color w:val="0000FF"/>
          </w:rPr>
          <w:t>N 1257-п</w:t>
        </w:r>
      </w:hyperlink>
      <w:r>
        <w:t>)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 xml:space="preserve">5.4.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04.06.2008 N 132-п.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Ответственность за подготовку объектов жилищно-коммунального хозяйства и социальной сферы к эксплуатации в осенне-зимний период возложить на глав муниципальных образований (администраций муниципальных образований) Пермского края.</w:t>
      </w:r>
      <w:proofErr w:type="gramEnd"/>
    </w:p>
    <w:p w:rsidR="004244A4" w:rsidRDefault="004244A4">
      <w:pPr>
        <w:pStyle w:val="ConsPlusNonformat"/>
        <w:spacing w:before="200"/>
        <w:jc w:val="both"/>
      </w:pPr>
      <w:r>
        <w:t xml:space="preserve">     1</w:t>
      </w:r>
    </w:p>
    <w:p w:rsidR="004244A4" w:rsidRDefault="004244A4">
      <w:pPr>
        <w:pStyle w:val="ConsPlusNonformat"/>
        <w:jc w:val="both"/>
      </w:pPr>
      <w:r>
        <w:t xml:space="preserve">    6 .  Координацию  работ  по  подготовке  объектов </w:t>
      </w:r>
      <w:proofErr w:type="gramStart"/>
      <w:r>
        <w:t>жилищно-коммунального</w:t>
      </w:r>
      <w:proofErr w:type="gramEnd"/>
    </w:p>
    <w:p w:rsidR="004244A4" w:rsidRDefault="004244A4">
      <w:pPr>
        <w:pStyle w:val="ConsPlusNonformat"/>
        <w:jc w:val="both"/>
      </w:pPr>
      <w:r>
        <w:t>хозяйства   и  социальной  сферы  к  эксплуатации  в  осенне-зимний  период</w:t>
      </w:r>
    </w:p>
    <w:p w:rsidR="004244A4" w:rsidRDefault="004244A4">
      <w:pPr>
        <w:pStyle w:val="ConsPlusNonformat"/>
        <w:jc w:val="both"/>
      </w:pPr>
      <w:r>
        <w:t>возложить    на    межведомственную   комиссию   по   подготовке   объектов</w:t>
      </w:r>
    </w:p>
    <w:p w:rsidR="004244A4" w:rsidRDefault="004244A4">
      <w:pPr>
        <w:pStyle w:val="ConsPlusNonformat"/>
        <w:jc w:val="both"/>
      </w:pPr>
      <w:r>
        <w:t xml:space="preserve">жилищно-коммунального   хозяйства  и  социальной  сферы  к  эксплуатации  </w:t>
      </w:r>
      <w:proofErr w:type="gramStart"/>
      <w:r>
        <w:t>в</w:t>
      </w:r>
      <w:proofErr w:type="gramEnd"/>
    </w:p>
    <w:p w:rsidR="004244A4" w:rsidRDefault="004244A4">
      <w:pPr>
        <w:pStyle w:val="ConsPlusNonformat"/>
        <w:jc w:val="both"/>
      </w:pPr>
      <w:r>
        <w:t>осенне-зимний период.</w:t>
      </w:r>
    </w:p>
    <w:p w:rsidR="004244A4" w:rsidRDefault="004244A4">
      <w:pPr>
        <w:pStyle w:val="ConsPlusNonformat"/>
        <w:jc w:val="both"/>
      </w:pPr>
      <w:r>
        <w:t xml:space="preserve">     1</w:t>
      </w:r>
    </w:p>
    <w:p w:rsidR="004244A4" w:rsidRDefault="004244A4">
      <w:pPr>
        <w:pStyle w:val="ConsPlusNonformat"/>
        <w:jc w:val="both"/>
      </w:pPr>
      <w:proofErr w:type="gramStart"/>
      <w:r>
        <w:t xml:space="preserve">(п. 6  в  ред. 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 Правительства  Пермского  края от 04.05.2016</w:t>
      </w:r>
      <w:proofErr w:type="gramEnd"/>
    </w:p>
    <w:p w:rsidR="004244A4" w:rsidRDefault="004244A4">
      <w:pPr>
        <w:pStyle w:val="ConsPlusNonformat"/>
        <w:jc w:val="both"/>
      </w:pPr>
      <w:proofErr w:type="gramStart"/>
      <w:r>
        <w:t>N 272-п)</w:t>
      </w:r>
      <w:proofErr w:type="gramEnd"/>
    </w:p>
    <w:p w:rsidR="004244A4" w:rsidRDefault="004244A4">
      <w:pPr>
        <w:pStyle w:val="ConsPlusNormal"/>
        <w:ind w:firstLine="540"/>
        <w:jc w:val="both"/>
      </w:pPr>
      <w:r>
        <w:t>7. Признать утратившими силу:</w:t>
      </w:r>
    </w:p>
    <w:p w:rsidR="004244A4" w:rsidRDefault="004244A4">
      <w:pPr>
        <w:pStyle w:val="ConsPlusNormal"/>
        <w:spacing w:before="220"/>
        <w:ind w:firstLine="540"/>
        <w:jc w:val="both"/>
      </w:pPr>
      <w:hyperlink r:id="rId47" w:history="1">
        <w:proofErr w:type="gramStart"/>
        <w:r>
          <w:rPr>
            <w:color w:val="0000FF"/>
          </w:rPr>
          <w:t>Указ</w:t>
        </w:r>
      </w:hyperlink>
      <w:r>
        <w:t xml:space="preserve"> губернатора Пермского края от 22 мая 2006 г. N 90 "О подготовке объектов жилищно-коммунального хозяйства края к работе в осенне-зимних условиях";</w:t>
      </w:r>
      <w:proofErr w:type="gramEnd"/>
    </w:p>
    <w:p w:rsidR="004244A4" w:rsidRDefault="004244A4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Указ</w:t>
        </w:r>
      </w:hyperlink>
      <w:r>
        <w:t xml:space="preserve"> губернатора Пермского края от 13 июля 2006 г. N 133 "О внесении изменений в Указ губернатора края от 22.05.2006 N 90 "О подготовке объектов жилищно-коммунального хозяйства края к работе в осенне-зимних условиях".</w:t>
      </w:r>
    </w:p>
    <w:p w:rsidR="004244A4" w:rsidRDefault="004244A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руководителя Региональной службы по тарифам Пермского края Удальева А.В.</w:t>
      </w:r>
    </w:p>
    <w:p w:rsidR="004244A4" w:rsidRDefault="004244A4">
      <w:pPr>
        <w:pStyle w:val="ConsPlusNormal"/>
        <w:jc w:val="both"/>
      </w:pPr>
      <w:r>
        <w:lastRenderedPageBreak/>
        <w:t xml:space="preserve">(п. 8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24.08.2017 N 741-п)</w:t>
      </w:r>
    </w:p>
    <w:p w:rsidR="004244A4" w:rsidRDefault="004244A4">
      <w:pPr>
        <w:pStyle w:val="ConsPlusNormal"/>
        <w:jc w:val="both"/>
      </w:pPr>
    </w:p>
    <w:p w:rsidR="004244A4" w:rsidRDefault="004244A4">
      <w:pPr>
        <w:pStyle w:val="ConsPlusNormal"/>
        <w:jc w:val="right"/>
      </w:pPr>
      <w:r>
        <w:t>Председатель</w:t>
      </w:r>
    </w:p>
    <w:p w:rsidR="004244A4" w:rsidRDefault="004244A4">
      <w:pPr>
        <w:pStyle w:val="ConsPlusNormal"/>
        <w:jc w:val="right"/>
      </w:pPr>
      <w:r>
        <w:t>Правительства края</w:t>
      </w:r>
    </w:p>
    <w:p w:rsidR="004244A4" w:rsidRDefault="004244A4">
      <w:pPr>
        <w:pStyle w:val="ConsPlusNormal"/>
        <w:jc w:val="right"/>
      </w:pPr>
      <w:r>
        <w:t>Н.Ю.БУХВАЛОВ</w:t>
      </w:r>
    </w:p>
    <w:p w:rsidR="004244A4" w:rsidRDefault="004244A4">
      <w:pPr>
        <w:pStyle w:val="ConsPlusNormal"/>
        <w:jc w:val="both"/>
      </w:pPr>
    </w:p>
    <w:p w:rsidR="004244A4" w:rsidRDefault="004244A4">
      <w:pPr>
        <w:pStyle w:val="ConsPlusNormal"/>
        <w:jc w:val="both"/>
      </w:pPr>
    </w:p>
    <w:p w:rsidR="004244A4" w:rsidRDefault="00424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B05" w:rsidRDefault="006F5B05">
      <w:bookmarkStart w:id="0" w:name="_GoBack"/>
      <w:bookmarkEnd w:id="0"/>
    </w:p>
    <w:sectPr w:rsidR="006F5B05" w:rsidSect="008F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A4"/>
    <w:rsid w:val="004244A4"/>
    <w:rsid w:val="006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5432B2ECB2CCFF8E916093987A93AF753744EE34BD5DD833B24FE14715FD4FE6FB7C257E1379A0405147334725F1BD8A9B28B650BF8E9FFF21D45COFrCG" TargetMode="External"/><Relationship Id="rId18" Type="http://schemas.openxmlformats.org/officeDocument/2006/relationships/hyperlink" Target="consultantplus://offline/ref=995432B2ECB2CCFF8E916093987A93AF753744EE36BF52DD3EB112EB4F4CF14DE1F42332795A75A1405147344A7AF4A89BC327B64CA18F80E323D5O5r4G" TargetMode="External"/><Relationship Id="rId26" Type="http://schemas.openxmlformats.org/officeDocument/2006/relationships/hyperlink" Target="consultantplus://offline/ref=995432B2ECB2CCFF8E916093987A93AF753744EE3CB95BD633B112EB4F4CF14DE1F42332795A75A1405146304A7AF4A89BC327B64CA18F80E323D5O5r4G" TargetMode="External"/><Relationship Id="rId39" Type="http://schemas.openxmlformats.org/officeDocument/2006/relationships/hyperlink" Target="consultantplus://offline/ref=995432B2ECB2CCFF8E916093987A93AF753744EE3CB95BD633B112EB4F4CF14DE1F42332795A75A1405145314A7AF4A89BC327B64CA18F80E323D5O5r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5432B2ECB2CCFF8E916093987A93AF753744EE34BD5CDB32B94FE14715FD4FE6FB7C257E1379A0405147324725F1BD8A9B28B650BF8E9FFF21D45COFrCG" TargetMode="External"/><Relationship Id="rId34" Type="http://schemas.openxmlformats.org/officeDocument/2006/relationships/hyperlink" Target="consultantplus://offline/ref=995432B2ECB2CCFF8E916093987A93AF753744EE31BE59D638B112EB4F4CF14DE1F42332795A75A1405147344A7AF4A89BC327B64CA18F80E323D5O5r4G" TargetMode="External"/><Relationship Id="rId42" Type="http://schemas.openxmlformats.org/officeDocument/2006/relationships/hyperlink" Target="consultantplus://offline/ref=995432B2ECB2CCFF8E916093987A93AF753744EE34BD5CDB32B94FE14715FD4FE6FB7C257E1379A0405147334025F1BD8A9B28B650BF8E9FFF21D45COFrCG" TargetMode="External"/><Relationship Id="rId47" Type="http://schemas.openxmlformats.org/officeDocument/2006/relationships/hyperlink" Target="consultantplus://offline/ref=995432B2ECB2CCFF8E916093987A93AF753744EE37B85ED739B112EB4F4CF14DE1F42320790279A3424F47335F2CA5EDOCr7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95432B2ECB2CCFF8E916093987A93AF753744EE36B853DA3DB112EB4F4CF14DE1F42332795A75A1405147374A7AF4A89BC327B64CA18F80E323D5O5r4G" TargetMode="External"/><Relationship Id="rId12" Type="http://schemas.openxmlformats.org/officeDocument/2006/relationships/hyperlink" Target="consultantplus://offline/ref=995432B2ECB2CCFF8E916093987A93AF753744EE3CB95BD633B112EB4F4CF14DE1F42332795A75A1405147374A7AF4A89BC327B64CA18F80E323D5O5r4G" TargetMode="External"/><Relationship Id="rId17" Type="http://schemas.openxmlformats.org/officeDocument/2006/relationships/hyperlink" Target="consultantplus://offline/ref=995432B2ECB2CCFF8E916093987A93AF753744EE3CB95BD633B112EB4F4CF14DE1F42332795A75A1405147344A7AF4A89BC327B64CA18F80E323D5O5r4G" TargetMode="External"/><Relationship Id="rId25" Type="http://schemas.openxmlformats.org/officeDocument/2006/relationships/hyperlink" Target="consultantplus://offline/ref=995432B2ECB2CCFF8E916093987A93AF753744EE36B55ADC3BB112EB4F4CF14DE1F42332795A75A14051473A4A7AF4A89BC327B64CA18F80E323D5O5r4G" TargetMode="External"/><Relationship Id="rId33" Type="http://schemas.openxmlformats.org/officeDocument/2006/relationships/hyperlink" Target="consultantplus://offline/ref=995432B2ECB2CCFF8E916093987A93AF753744EE34BD5DD833B24FE14715FD4FE6FB7C257E1379A0405147334925F1BD8A9B28B650BF8E9FFF21D45COFrCG" TargetMode="External"/><Relationship Id="rId38" Type="http://schemas.openxmlformats.org/officeDocument/2006/relationships/hyperlink" Target="consultantplus://offline/ref=995432B2ECB2CCFF8E916093987A93AF753744EE3CB95BD633B112EB4F4CF14DE1F42332795A75A14051463B4A7AF4A89BC327B64CA18F80E323D5O5r4G" TargetMode="External"/><Relationship Id="rId46" Type="http://schemas.openxmlformats.org/officeDocument/2006/relationships/hyperlink" Target="consultantplus://offline/ref=995432B2ECB2CCFF8E916093987A93AF753744EE3CB95BD633B112EB4F4CF14DE1F42332795A75A1405145374A7AF4A89BC327B64CA18F80E323D5O5r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5432B2ECB2CCFF8E916093987A93AF753744EE31B553D933B112EB4F4CF14DE1F42332795A75A1405147344A7AF4A89BC327B64CA18F80E323D5O5r4G" TargetMode="External"/><Relationship Id="rId20" Type="http://schemas.openxmlformats.org/officeDocument/2006/relationships/hyperlink" Target="consultantplus://offline/ref=995432B2ECB2CCFF8E916093987A93AF753744EE31B553D933B112EB4F4CF14DE1F42332795A75A1405147354A7AF4A89BC327B64CA18F80E323D5O5r4G" TargetMode="External"/><Relationship Id="rId29" Type="http://schemas.openxmlformats.org/officeDocument/2006/relationships/hyperlink" Target="consultantplus://offline/ref=995432B2ECB2CCFF8E917E9E8E16CEA4783519E535B60D826FB745B41F4AA40DA1F276713D5775A34B0516761423A7EED0CE24AA50A18FO9r7G" TargetMode="External"/><Relationship Id="rId41" Type="http://schemas.openxmlformats.org/officeDocument/2006/relationships/hyperlink" Target="consultantplus://offline/ref=995432B2ECB2CCFF8E916093987A93AF753744EE36BF52DD3EB112EB4F4CF14DE1F42332795A75A1405147344A7AF4A89BC327B64CA18F80E323D5O5r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432B2ECB2CCFF8E916093987A93AF753744EE36BF52DD3EB112EB4F4CF14DE1F42332795A75A1405147374A7AF4A89BC327B64CA18F80E323D5O5r4G" TargetMode="External"/><Relationship Id="rId11" Type="http://schemas.openxmlformats.org/officeDocument/2006/relationships/hyperlink" Target="consultantplus://offline/ref=995432B2ECB2CCFF8E916093987A93AF753744EE34BD5CDB32B94FE14715FD4FE6FB7C257E1379A0405147324425F1BD8A9B28B650BF8E9FFF21D45COFrCG" TargetMode="External"/><Relationship Id="rId24" Type="http://schemas.openxmlformats.org/officeDocument/2006/relationships/hyperlink" Target="consultantplus://offline/ref=995432B2ECB2CCFF8E916093987A93AF753744EE3CB95BD633B112EB4F4CF14DE1F42332795A75A1405146324A7AF4A89BC327B64CA18F80E323D5O5r4G" TargetMode="External"/><Relationship Id="rId32" Type="http://schemas.openxmlformats.org/officeDocument/2006/relationships/hyperlink" Target="consultantplus://offline/ref=995432B2ECB2CCFF8E916093987A93AF753744EE3CB95BD633B112EB4F4CF14DE1F42332795A75A1405146354A7AF4A89BC327B64CA18F80E323D5O5r4G" TargetMode="External"/><Relationship Id="rId37" Type="http://schemas.openxmlformats.org/officeDocument/2006/relationships/hyperlink" Target="consultantplus://offline/ref=995432B2ECB2CCFF8E916093987A93AF753744EE34BD5DD833B24FE14715FD4FE6FB7C257E1379A0405147334825F1BD8A9B28B650BF8E9FFF21D45COFrCG" TargetMode="External"/><Relationship Id="rId40" Type="http://schemas.openxmlformats.org/officeDocument/2006/relationships/hyperlink" Target="consultantplus://offline/ref=995432B2ECB2CCFF8E916093987A93AF753744EE34BD5DD833B24FE14715FD4FE6FB7C257E1379A0405147304125F1BD8A9B28B650BF8E9FFF21D45COFrCG" TargetMode="External"/><Relationship Id="rId45" Type="http://schemas.openxmlformats.org/officeDocument/2006/relationships/hyperlink" Target="consultantplus://offline/ref=995432B2ECB2CCFF8E916093987A93AF753744EE36BF52DD3EB112EB4F4CF14DE1F42332795A75A1405146304A7AF4A89BC327B64CA18F80E323D5O5r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5432B2ECB2CCFF8E916093987A93AF753744EE36BF52DD3EB112EB4F4CF14DE1F42332795A75A1405147354A7AF4A89BC327B64CA18F80E323D5O5r4G" TargetMode="External"/><Relationship Id="rId23" Type="http://schemas.openxmlformats.org/officeDocument/2006/relationships/hyperlink" Target="consultantplus://offline/ref=995432B2ECB2CCFF8E916093987A93AF753744EE34BD5DD833B24FE14715FD4FE6FB7C257E1379A0405147334625F1BD8A9B28B650BF8E9FFF21D45COFrCG" TargetMode="External"/><Relationship Id="rId28" Type="http://schemas.openxmlformats.org/officeDocument/2006/relationships/hyperlink" Target="consultantplus://offline/ref=995432B2ECB2CCFF8E916093987A93AF753744EE3CB95BD633B112EB4F4CF14DE1F42332795A75A1405146344A7AF4A89BC327B64CA18F80E323D5O5r4G" TargetMode="External"/><Relationship Id="rId36" Type="http://schemas.openxmlformats.org/officeDocument/2006/relationships/hyperlink" Target="consultantplus://offline/ref=995432B2ECB2CCFF8E916093987A93AF753744EE3CB95BD633B112EB4F4CF14DE1F42332795A75A14051463A4A7AF4A89BC327B64CA18F80E323D5O5r4G" TargetMode="External"/><Relationship Id="rId49" Type="http://schemas.openxmlformats.org/officeDocument/2006/relationships/hyperlink" Target="consultantplus://offline/ref=995432B2ECB2CCFF8E916093987A93AF753744EE34BD5DD833B24FE14715FD4FE6FB7C257E1379A0405147304025F1BD8A9B28B650BF8E9FFF21D45COFrCG" TargetMode="External"/><Relationship Id="rId10" Type="http://schemas.openxmlformats.org/officeDocument/2006/relationships/hyperlink" Target="consultantplus://offline/ref=995432B2ECB2CCFF8E916093987A93AF753744EE31B553D933B112EB4F4CF14DE1F42332795A75A1405147374A7AF4A89BC327B64CA18F80E323D5O5r4G" TargetMode="External"/><Relationship Id="rId19" Type="http://schemas.openxmlformats.org/officeDocument/2006/relationships/hyperlink" Target="consultantplus://offline/ref=995432B2ECB2CCFF8E916093987A93AF753744EE31BE59D638B112EB4F4CF14DE1F42332795A75A1405147344A7AF4A89BC327B64CA18F80E323D5O5r4G" TargetMode="External"/><Relationship Id="rId31" Type="http://schemas.openxmlformats.org/officeDocument/2006/relationships/hyperlink" Target="consultantplus://offline/ref=995432B2ECB2CCFF8E916093987A93AF753744EE34BD5CDB32B94FE14715FD4FE6FB7C257E1379A0405147324625F1BD8A9B28B650BF8E9FFF21D45COFrCG" TargetMode="External"/><Relationship Id="rId44" Type="http://schemas.openxmlformats.org/officeDocument/2006/relationships/hyperlink" Target="consultantplus://offline/ref=995432B2ECB2CCFF8E916093987A93AF753744EE34BD5CDB32B94FE14715FD4FE6FB7C257E1379A0405147334325F1BD8A9B28B650BF8E9FFF21D45COFr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432B2ECB2CCFF8E916093987A93AF753744EE31BE59D638B112EB4F4CF14DE1F42332795A75A1405147374A7AF4A89BC327B64CA18F80E323D5O5r4G" TargetMode="External"/><Relationship Id="rId14" Type="http://schemas.openxmlformats.org/officeDocument/2006/relationships/hyperlink" Target="consultantplus://offline/ref=995432B2ECB2CCFF8E916093987A93AF753744EE36B55ADC3BB112EB4F4CF14DE1F42332795A75A1405147344A7AF4A89BC327B64CA18F80E323D5O5r4G" TargetMode="External"/><Relationship Id="rId22" Type="http://schemas.openxmlformats.org/officeDocument/2006/relationships/hyperlink" Target="consultantplus://offline/ref=995432B2ECB2CCFF8E916093987A93AF753744EE3CB95BD633B112EB4F4CF14DE1F42332795A75A1405147354A7AF4A89BC327B64CA18F80E323D5O5r4G" TargetMode="External"/><Relationship Id="rId27" Type="http://schemas.openxmlformats.org/officeDocument/2006/relationships/hyperlink" Target="consultantplus://offline/ref=995432B2ECB2CCFF8E916093987A93AF753744EE3CB95BD633B112EB4F4CF14DE1F42332795A75A1405146364A7AF4A89BC327B64CA18F80E323D5O5r4G" TargetMode="External"/><Relationship Id="rId30" Type="http://schemas.openxmlformats.org/officeDocument/2006/relationships/hyperlink" Target="consultantplus://offline/ref=995432B2ECB2CCFF8E916093987A93AF753744EE31BE59D638B112EB4F4CF14DE1F42332795A75A1405147344A7AF4A89BC327B64CA18F80E323D5O5r4G" TargetMode="External"/><Relationship Id="rId35" Type="http://schemas.openxmlformats.org/officeDocument/2006/relationships/hyperlink" Target="consultantplus://offline/ref=995432B2ECB2CCFF8E916093987A93AF753744EE34BD5CDB32B94FE14715FD4FE6FB7C257E1379A0405147324925F1BD8A9B28B650BF8E9FFF21D45COFrCG" TargetMode="External"/><Relationship Id="rId43" Type="http://schemas.openxmlformats.org/officeDocument/2006/relationships/hyperlink" Target="consultantplus://offline/ref=995432B2ECB2CCFF8E916093987A93AF753744EE31B553D933B112EB4F4CF14DE1F42332795A75A14051473B4A7AF4A89BC327B64CA18F80E323D5O5r4G" TargetMode="External"/><Relationship Id="rId48" Type="http://schemas.openxmlformats.org/officeDocument/2006/relationships/hyperlink" Target="consultantplus://offline/ref=995432B2ECB2CCFF8E916093987A93AF753744EE37B85EDD3AB112EB4F4CF14DE1F42320790279A3424F47335F2CA5EDOCr7G" TargetMode="External"/><Relationship Id="rId8" Type="http://schemas.openxmlformats.org/officeDocument/2006/relationships/hyperlink" Target="consultantplus://offline/ref=995432B2ECB2CCFF8E916093987A93AF753744EE36B55ADC3BB112EB4F4CF14DE1F42332795A75A1405147374A7AF4A89BC327B64CA18F80E323D5O5r4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Подолинская</dc:creator>
  <cp:lastModifiedBy>Подолинская</cp:lastModifiedBy>
  <cp:revision>1</cp:revision>
  <dcterms:created xsi:type="dcterms:W3CDTF">2019-01-22T06:43:00Z</dcterms:created>
  <dcterms:modified xsi:type="dcterms:W3CDTF">2019-01-22T06:44:00Z</dcterms:modified>
</cp:coreProperties>
</file>